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0ADC" w14:textId="7BD7EADD" w:rsidR="00976567" w:rsidRDefault="00734D97" w:rsidP="00976567">
      <w:pPr>
        <w:pStyle w:val="NoSpacing"/>
        <w:rPr>
          <w:b/>
          <w:bCs/>
          <w:lang w:val="en-US"/>
        </w:rPr>
      </w:pPr>
      <w:r w:rsidRPr="00B30DF0">
        <w:rPr>
          <w:b/>
          <w:bCs/>
          <w:lang w:val="en-US"/>
        </w:rPr>
        <w:t>CCME</w:t>
      </w:r>
      <w:r w:rsidR="00B30DF0" w:rsidRPr="00B30DF0">
        <w:rPr>
          <w:b/>
          <w:bCs/>
          <w:lang w:val="en-US"/>
        </w:rPr>
        <w:t>’s</w:t>
      </w:r>
      <w:r w:rsidRPr="00B30DF0">
        <w:rPr>
          <w:b/>
          <w:bCs/>
          <w:lang w:val="en-US"/>
        </w:rPr>
        <w:t xml:space="preserve"> Advocacy Training</w:t>
      </w:r>
      <w:r w:rsidR="00B30DF0" w:rsidRPr="00B30DF0">
        <w:rPr>
          <w:b/>
          <w:bCs/>
          <w:lang w:val="en-US"/>
        </w:rPr>
        <w:t>, ‘vital’ in the growing importance of EU law on asylum and migration policy</w:t>
      </w:r>
    </w:p>
    <w:p w14:paraId="13699413" w14:textId="720E3A23" w:rsidR="00B30DF0" w:rsidRPr="00B30DF0" w:rsidRDefault="00B30DF0" w:rsidP="00976567">
      <w:pPr>
        <w:pStyle w:val="NoSpacing"/>
        <w:rPr>
          <w:i/>
          <w:iCs/>
          <w:lang w:val="en-US"/>
        </w:rPr>
      </w:pPr>
      <w:r w:rsidRPr="00B30DF0">
        <w:rPr>
          <w:i/>
          <w:iCs/>
          <w:lang w:val="en-US"/>
        </w:rPr>
        <w:t>by Joy Eva Bohol</w:t>
      </w:r>
    </w:p>
    <w:p w14:paraId="469D1776" w14:textId="77777777" w:rsidR="009D5632" w:rsidRDefault="009D5632" w:rsidP="00976567">
      <w:pPr>
        <w:pStyle w:val="NoSpacing"/>
        <w:rPr>
          <w:lang w:val="en-US"/>
        </w:rPr>
      </w:pPr>
    </w:p>
    <w:p w14:paraId="3DE5120E" w14:textId="77777777" w:rsidR="000A1465" w:rsidRDefault="000A1465" w:rsidP="00976567">
      <w:pPr>
        <w:pStyle w:val="NoSpacing"/>
        <w:rPr>
          <w:lang w:val="en-US"/>
        </w:rPr>
      </w:pPr>
    </w:p>
    <w:p w14:paraId="13067811" w14:textId="4A4450CC" w:rsidR="00976567" w:rsidRPr="00280743" w:rsidRDefault="00280743" w:rsidP="00976567">
      <w:pPr>
        <w:pStyle w:val="NoSpacing"/>
        <w:rPr>
          <w:lang w:val="en-US"/>
        </w:rPr>
      </w:pPr>
      <w:r>
        <w:rPr>
          <w:lang w:val="en-US"/>
        </w:rPr>
        <w:t>WITH</w:t>
      </w:r>
      <w:r w:rsidR="002569C6">
        <w:rPr>
          <w:lang w:val="en-US"/>
        </w:rPr>
        <w:t xml:space="preserve"> t</w:t>
      </w:r>
      <w:r w:rsidR="002569C6">
        <w:t xml:space="preserve">he </w:t>
      </w:r>
      <w:r w:rsidR="009D5632">
        <w:rPr>
          <w:lang w:val="en-US"/>
        </w:rPr>
        <w:t>g</w:t>
      </w:r>
      <w:r w:rsidR="002569C6">
        <w:t>rowing importance</w:t>
      </w:r>
      <w:r w:rsidR="009D5632">
        <w:rPr>
          <w:lang w:val="en-US"/>
        </w:rPr>
        <w:t xml:space="preserve"> and worrying trend</w:t>
      </w:r>
      <w:r w:rsidR="005A52DB">
        <w:rPr>
          <w:lang w:val="en-US"/>
        </w:rPr>
        <w:t>s</w:t>
      </w:r>
      <w:r w:rsidR="002569C6">
        <w:t xml:space="preserve"> </w:t>
      </w:r>
      <w:r w:rsidR="005A52DB" w:rsidRPr="00901FEB">
        <w:rPr>
          <w:lang w:val="en-GB"/>
        </w:rPr>
        <w:t>in</w:t>
      </w:r>
      <w:r w:rsidR="002569C6">
        <w:t xml:space="preserve"> European Law </w:t>
      </w:r>
      <w:r w:rsidR="005A52DB" w:rsidRPr="00901FEB">
        <w:rPr>
          <w:lang w:val="en-GB"/>
        </w:rPr>
        <w:t>o</w:t>
      </w:r>
      <w:r w:rsidR="002569C6">
        <w:t>n asylum and migration</w:t>
      </w:r>
      <w:r w:rsidR="002569C6">
        <w:rPr>
          <w:lang w:val="en-US"/>
        </w:rPr>
        <w:t>,</w:t>
      </w:r>
      <w:r w:rsidR="009D5632">
        <w:rPr>
          <w:lang w:val="en-US"/>
        </w:rPr>
        <w:t xml:space="preserve"> the</w:t>
      </w:r>
      <w:r w:rsidR="002569C6">
        <w:rPr>
          <w:lang w:val="en-US"/>
        </w:rPr>
        <w:t xml:space="preserve"> </w:t>
      </w:r>
      <w:r>
        <w:rPr>
          <w:lang w:val="en-US"/>
        </w:rPr>
        <w:t xml:space="preserve">Churches’ Commission for Migrants in Europe’s (CCME) </w:t>
      </w:r>
      <w:r w:rsidR="002569C6">
        <w:rPr>
          <w:lang w:val="en-US"/>
        </w:rPr>
        <w:t xml:space="preserve">Advocacy Training in Athens, Greece on 12-15 February 2024 </w:t>
      </w:r>
      <w:r>
        <w:rPr>
          <w:lang w:val="en-US"/>
        </w:rPr>
        <w:t>“</w:t>
      </w:r>
      <w:r w:rsidR="009D5632">
        <w:rPr>
          <w:lang w:val="en-US"/>
        </w:rPr>
        <w:t>is vital, more than ever, to</w:t>
      </w:r>
      <w:r w:rsidR="00976567">
        <w:t xml:space="preserve"> </w:t>
      </w:r>
      <w:r w:rsidR="005A52DB" w:rsidRPr="00901FEB">
        <w:rPr>
          <w:lang w:val="en-GB"/>
        </w:rPr>
        <w:t>tr</w:t>
      </w:r>
      <w:r w:rsidR="005A52DB">
        <w:rPr>
          <w:lang w:val="en-GB"/>
        </w:rPr>
        <w:t>ain</w:t>
      </w:r>
      <w:r w:rsidR="00976567">
        <w:t xml:space="preserve"> and empower its constituency to better understand </w:t>
      </w:r>
      <w:r w:rsidR="00CD0F3E">
        <w:rPr>
          <w:lang w:val="en-US"/>
        </w:rPr>
        <w:t>European Union (</w:t>
      </w:r>
      <w:r w:rsidR="00976567">
        <w:t>EU</w:t>
      </w:r>
      <w:r w:rsidR="00CD0F3E">
        <w:rPr>
          <w:lang w:val="en-US"/>
        </w:rPr>
        <w:t>)</w:t>
      </w:r>
      <w:r w:rsidR="00976567">
        <w:t xml:space="preserve"> legislation</w:t>
      </w:r>
      <w:r>
        <w:rPr>
          <w:lang w:val="en-US"/>
        </w:rPr>
        <w:t>,” said CCME General Secretary Dr. Torsten Moritz.</w:t>
      </w:r>
    </w:p>
    <w:p w14:paraId="01E6EC5E" w14:textId="77777777" w:rsidR="00976567" w:rsidRDefault="00976567" w:rsidP="00976567">
      <w:pPr>
        <w:pStyle w:val="NoSpacing"/>
        <w:rPr>
          <w:lang w:val="en-US"/>
        </w:rPr>
      </w:pPr>
    </w:p>
    <w:p w14:paraId="27D79D74" w14:textId="129EF418" w:rsidR="009D5632" w:rsidRPr="00280743" w:rsidRDefault="00280743" w:rsidP="00976567">
      <w:pPr>
        <w:pStyle w:val="NoSpacing"/>
        <w:rPr>
          <w:lang w:val="en-US"/>
        </w:rPr>
      </w:pPr>
      <w:r w:rsidRPr="009D5632">
        <w:rPr>
          <w:lang w:val="en-US"/>
        </w:rPr>
        <w:t>About</w:t>
      </w:r>
      <w:r>
        <w:rPr>
          <w:lang w:val="en-US"/>
        </w:rPr>
        <w:t xml:space="preserve"> 20 international and local participants from the CCME member churches and ecumenical partners from across Europe participated in </w:t>
      </w:r>
      <w:r w:rsidR="00CD0F3E">
        <w:rPr>
          <w:lang w:val="en-US"/>
        </w:rPr>
        <w:t>a three-day</w:t>
      </w:r>
      <w:r>
        <w:rPr>
          <w:lang w:val="en-US"/>
        </w:rPr>
        <w:t xml:space="preserve"> training to </w:t>
      </w:r>
      <w:r w:rsidR="009D5632">
        <w:rPr>
          <w:lang w:val="en-US"/>
        </w:rPr>
        <w:t>look deeper into the current</w:t>
      </w:r>
      <w:r w:rsidR="00CD0F3E">
        <w:rPr>
          <w:lang w:val="en-US"/>
        </w:rPr>
        <w:t xml:space="preserve"> EU</w:t>
      </w:r>
      <w:r w:rsidR="009D5632">
        <w:rPr>
          <w:lang w:val="en-US"/>
        </w:rPr>
        <w:t xml:space="preserve"> legislations </w:t>
      </w:r>
      <w:r w:rsidR="009D5632">
        <w:t>on asylum and migration, the legislative processes involved, and how to influence future policymaking, particularly regarding safe passage</w:t>
      </w:r>
      <w:r>
        <w:rPr>
          <w:lang w:val="en-US"/>
        </w:rPr>
        <w:t>.</w:t>
      </w:r>
    </w:p>
    <w:p w14:paraId="19ED3139" w14:textId="77777777" w:rsidR="009D5632" w:rsidRPr="009D5632" w:rsidRDefault="009D5632" w:rsidP="00976567">
      <w:pPr>
        <w:pStyle w:val="NoSpacing"/>
        <w:rPr>
          <w:lang w:val="en-US"/>
        </w:rPr>
      </w:pPr>
    </w:p>
    <w:p w14:paraId="0BFD477B" w14:textId="0B98D46A" w:rsidR="00976567" w:rsidRDefault="00976567" w:rsidP="00976567">
      <w:pPr>
        <w:pStyle w:val="NoSpacing"/>
      </w:pPr>
      <w:r>
        <w:t>In the past two decades, asylum and migration have become key areas of focus within European law, particularly EU law. Since the Amsterdam treaty came into force in 1999, the adoption and implementation of an acquis on asylum and migration have been crucial in harmonizing laws across Europe. The framework laws and court rulings related to these laws have significantly influenced the realities on the ground.</w:t>
      </w:r>
    </w:p>
    <w:p w14:paraId="0EABFDF2" w14:textId="77777777" w:rsidR="00976567" w:rsidRDefault="00976567" w:rsidP="00976567">
      <w:pPr>
        <w:pStyle w:val="NoSpacing"/>
      </w:pPr>
    </w:p>
    <w:p w14:paraId="442A4D89" w14:textId="14EEE8DF" w:rsidR="00280743" w:rsidRDefault="00CD0F3E" w:rsidP="00976567">
      <w:pPr>
        <w:pStyle w:val="NoSpacing"/>
      </w:pPr>
      <w:r>
        <w:rPr>
          <w:lang w:val="en-US"/>
        </w:rPr>
        <w:t xml:space="preserve">Dr. Moritz said that </w:t>
      </w:r>
      <w:r w:rsidR="00280743" w:rsidRPr="00280743">
        <w:t>“</w:t>
      </w:r>
      <w:r>
        <w:rPr>
          <w:lang w:val="en-US"/>
        </w:rPr>
        <w:t>o</w:t>
      </w:r>
      <w:r w:rsidR="00280743" w:rsidRPr="00280743">
        <w:t xml:space="preserve">ver the last years, it had become clear to CCME that our members wanted their voices, the voices of refugees and migrants </w:t>
      </w:r>
      <w:r w:rsidR="00280743">
        <w:rPr>
          <w:lang w:val="en-US"/>
        </w:rPr>
        <w:t xml:space="preserve">to </w:t>
      </w:r>
      <w:r w:rsidR="00280743" w:rsidRPr="00280743">
        <w:t>be more heard in European policy discussions. We could as CCME do our bit, but often national advocacy was missing – often because procedures and responsibilities were unclear. The participants of our training now have a much clearer idea what they can do to advocate for a system protecting people more than borders</w:t>
      </w:r>
      <w:r>
        <w:rPr>
          <w:lang w:val="en-US"/>
        </w:rPr>
        <w:t>.</w:t>
      </w:r>
      <w:r w:rsidR="00280743" w:rsidRPr="00280743">
        <w:t>”</w:t>
      </w:r>
    </w:p>
    <w:p w14:paraId="3D728C99" w14:textId="77777777" w:rsidR="00CD0F3E" w:rsidRDefault="00CD0F3E" w:rsidP="00976567">
      <w:pPr>
        <w:pStyle w:val="NoSpacing"/>
      </w:pPr>
    </w:p>
    <w:p w14:paraId="7739F298" w14:textId="39DC7428" w:rsidR="00976567" w:rsidRDefault="00976567" w:rsidP="00976567">
      <w:pPr>
        <w:pStyle w:val="NoSpacing"/>
      </w:pPr>
      <w:r>
        <w:t xml:space="preserve">Looking ahead to early 2024, negotiations on the EU pact on asylum and migration </w:t>
      </w:r>
      <w:r w:rsidR="005A52DB" w:rsidRPr="00901FEB">
        <w:rPr>
          <w:lang w:val="en-GB"/>
        </w:rPr>
        <w:t>ha</w:t>
      </w:r>
      <w:r w:rsidR="005A52DB">
        <w:rPr>
          <w:lang w:val="en-GB"/>
        </w:rPr>
        <w:t xml:space="preserve">ve </w:t>
      </w:r>
      <w:r>
        <w:t>result</w:t>
      </w:r>
      <w:r w:rsidR="005A52DB" w:rsidRPr="00901FEB">
        <w:rPr>
          <w:lang w:val="en-GB"/>
        </w:rPr>
        <w:t>ed</w:t>
      </w:r>
      <w:r>
        <w:t xml:space="preserve"> in an agreement. Subsequently, a new European Parliament will be elected in June 2024, followed by a new European Commission taking office in autumn 2024. These developments will undoubtedly shape asylum and migration policies in EU member states and beyond.</w:t>
      </w:r>
    </w:p>
    <w:p w14:paraId="051CAE94" w14:textId="77777777" w:rsidR="00976567" w:rsidRDefault="00976567" w:rsidP="00976567">
      <w:pPr>
        <w:pStyle w:val="NoSpacing"/>
      </w:pPr>
    </w:p>
    <w:p w14:paraId="386212E5" w14:textId="77777777" w:rsidR="00976567" w:rsidRDefault="00976567" w:rsidP="00976567">
      <w:pPr>
        <w:pStyle w:val="NoSpacing"/>
      </w:pPr>
      <w:r>
        <w:t>Despite the significant impact of these laws and policies, the processes of lawmaking in the EU regarding asylum are often unfamiliar to those directly affected, such as asylum seekers, refugees, civil society organizations, and lawyers. Opportunities to influence policy and its implementation are even less understood.</w:t>
      </w:r>
    </w:p>
    <w:p w14:paraId="257BBEB3" w14:textId="77777777" w:rsidR="00976567" w:rsidRDefault="00976567" w:rsidP="00976567">
      <w:pPr>
        <w:pStyle w:val="NoSpacing"/>
      </w:pPr>
    </w:p>
    <w:p w14:paraId="630FF40C" w14:textId="0AED6E64" w:rsidR="00976567" w:rsidRPr="00CD0F3E" w:rsidRDefault="00CD0F3E" w:rsidP="00976567">
      <w:pPr>
        <w:pStyle w:val="NoSpacing"/>
        <w:rPr>
          <w:lang w:val="en-US"/>
        </w:rPr>
      </w:pPr>
      <w:r>
        <w:rPr>
          <w:lang w:val="en-US"/>
        </w:rPr>
        <w:t>Annina Rautalahti</w:t>
      </w:r>
      <w:r w:rsidR="0074564C">
        <w:rPr>
          <w:lang w:val="en-US"/>
        </w:rPr>
        <w:t xml:space="preserve">, representing the </w:t>
      </w:r>
      <w:r w:rsidR="00FB349F">
        <w:rPr>
          <w:lang w:val="en-US"/>
        </w:rPr>
        <w:t xml:space="preserve">Evangelical </w:t>
      </w:r>
      <w:r w:rsidR="0074564C">
        <w:rPr>
          <w:lang w:val="en-US"/>
        </w:rPr>
        <w:t xml:space="preserve">Lutheran Church </w:t>
      </w:r>
      <w:r w:rsidR="00FB349F">
        <w:rPr>
          <w:lang w:val="en-US"/>
        </w:rPr>
        <w:t>of</w:t>
      </w:r>
      <w:r w:rsidR="0074564C">
        <w:rPr>
          <w:lang w:val="en-US"/>
        </w:rPr>
        <w:t xml:space="preserve"> Finland, reflected that the </w:t>
      </w:r>
      <w:r w:rsidR="0074564C" w:rsidRPr="0074564C">
        <w:rPr>
          <w:lang w:val="en-US"/>
        </w:rPr>
        <w:t xml:space="preserve">current lack of transparency </w:t>
      </w:r>
      <w:r w:rsidR="0074564C">
        <w:rPr>
          <w:lang w:val="en-US"/>
        </w:rPr>
        <w:t xml:space="preserve">(of the process of drafting EU bills) </w:t>
      </w:r>
      <w:r w:rsidR="0074564C" w:rsidRPr="0074564C">
        <w:rPr>
          <w:lang w:val="en-US"/>
        </w:rPr>
        <w:t xml:space="preserve">limits </w:t>
      </w:r>
      <w:r w:rsidR="00C23934">
        <w:rPr>
          <w:lang w:val="en-US"/>
        </w:rPr>
        <w:t>(EU member states)</w:t>
      </w:r>
      <w:r w:rsidR="00C23934" w:rsidRPr="0074564C">
        <w:rPr>
          <w:lang w:val="en-US"/>
        </w:rPr>
        <w:t xml:space="preserve"> </w:t>
      </w:r>
      <w:r w:rsidR="0074564C" w:rsidRPr="0074564C">
        <w:rPr>
          <w:lang w:val="en-US"/>
        </w:rPr>
        <w:t>citizen</w:t>
      </w:r>
      <w:r w:rsidR="0074564C">
        <w:rPr>
          <w:lang w:val="en-US"/>
        </w:rPr>
        <w:t xml:space="preserve"> </w:t>
      </w:r>
      <w:r w:rsidR="0074564C" w:rsidRPr="0074564C">
        <w:rPr>
          <w:lang w:val="en-US"/>
        </w:rPr>
        <w:t xml:space="preserve">engagement and input. Additionally, the issue of integration in areas without common EU legislation, such as refugee camps in Greece, underscores the importance of </w:t>
      </w:r>
      <w:r w:rsidR="0074564C">
        <w:rPr>
          <w:lang w:val="en-US"/>
        </w:rPr>
        <w:t>“</w:t>
      </w:r>
      <w:r w:rsidR="0074564C" w:rsidRPr="0074564C">
        <w:rPr>
          <w:lang w:val="en-US"/>
        </w:rPr>
        <w:t>empowering refugees through education and employment opportunities for a more humane and cost-effective immigration approach.</w:t>
      </w:r>
      <w:r w:rsidR="0074564C">
        <w:rPr>
          <w:lang w:val="en-US"/>
        </w:rPr>
        <w:t>”</w:t>
      </w:r>
    </w:p>
    <w:p w14:paraId="313CC0AC" w14:textId="77777777" w:rsidR="00CD0F3E" w:rsidRDefault="00CD0F3E" w:rsidP="00976567">
      <w:pPr>
        <w:pStyle w:val="NoSpacing"/>
      </w:pPr>
    </w:p>
    <w:p w14:paraId="6FC1037B" w14:textId="3F67EEA2" w:rsidR="00C23934" w:rsidRDefault="00C23934" w:rsidP="00C23934">
      <w:pPr>
        <w:pStyle w:val="NoSpacing"/>
      </w:pPr>
      <w:r>
        <w:t xml:space="preserve">Participants </w:t>
      </w:r>
      <w:r>
        <w:rPr>
          <w:lang w:val="en-US"/>
        </w:rPr>
        <w:t>were</w:t>
      </w:r>
      <w:r>
        <w:t xml:space="preserve"> tasked with developing concrete advocacy plans to be implemented</w:t>
      </w:r>
      <w:r>
        <w:rPr>
          <w:lang w:val="en-US"/>
        </w:rPr>
        <w:t xml:space="preserve"> in their context</w:t>
      </w:r>
      <w:r>
        <w:t xml:space="preserve"> by autumn</w:t>
      </w:r>
      <w:r>
        <w:rPr>
          <w:lang w:val="en-US"/>
        </w:rPr>
        <w:t xml:space="preserve"> or </w:t>
      </w:r>
      <w:r>
        <w:t xml:space="preserve">winter </w:t>
      </w:r>
      <w:r>
        <w:rPr>
          <w:lang w:val="en-US"/>
        </w:rPr>
        <w:t>this year</w:t>
      </w:r>
      <w:r>
        <w:t>.</w:t>
      </w:r>
    </w:p>
    <w:p w14:paraId="0A295C27" w14:textId="77777777" w:rsidR="00C23934" w:rsidRDefault="00C23934" w:rsidP="00976567">
      <w:pPr>
        <w:pStyle w:val="NoSpacing"/>
      </w:pPr>
    </w:p>
    <w:p w14:paraId="24A897EB" w14:textId="6C57DC18" w:rsidR="00C23934" w:rsidRDefault="00C23934" w:rsidP="00C23934">
      <w:pPr>
        <w:pStyle w:val="NoSpacing"/>
      </w:pPr>
      <w:r>
        <w:t xml:space="preserve">As the landscape of asylum and migration policy continues to evolve in the EU, </w:t>
      </w:r>
      <w:r w:rsidR="00FB349F">
        <w:rPr>
          <w:lang w:val="en-US"/>
        </w:rPr>
        <w:t xml:space="preserve">CCME believes that </w:t>
      </w:r>
      <w:r>
        <w:t>it is essential for stakeholders to be informed, engaged, and proactive in shaping the future of these critical areas.</w:t>
      </w:r>
    </w:p>
    <w:p w14:paraId="10B902AE" w14:textId="77777777" w:rsidR="00C23934" w:rsidRDefault="00C23934" w:rsidP="00976567">
      <w:pPr>
        <w:pStyle w:val="NoSpacing"/>
      </w:pPr>
    </w:p>
    <w:p w14:paraId="76126EE9" w14:textId="3B48781C" w:rsidR="00976567" w:rsidRDefault="00976567" w:rsidP="00976567">
      <w:pPr>
        <w:pStyle w:val="NoSpacing"/>
        <w:rPr>
          <w:lang w:val="en-US"/>
        </w:rPr>
      </w:pPr>
      <w:r>
        <w:t xml:space="preserve">The </w:t>
      </w:r>
      <w:r w:rsidR="00CD0F3E">
        <w:rPr>
          <w:lang w:val="en-US"/>
        </w:rPr>
        <w:t>Advocacy Training was</w:t>
      </w:r>
      <w:r>
        <w:t xml:space="preserve"> </w:t>
      </w:r>
      <w:r w:rsidR="00CD0F3E">
        <w:rPr>
          <w:lang w:val="en-US"/>
        </w:rPr>
        <w:t xml:space="preserve">held </w:t>
      </w:r>
      <w:r>
        <w:t>in collaboration with CCME member SYNYPARXIS</w:t>
      </w:r>
      <w:r w:rsidR="005A52DB" w:rsidRPr="00901FEB">
        <w:rPr>
          <w:lang w:val="en-GB"/>
        </w:rPr>
        <w:t xml:space="preserve"> </w:t>
      </w:r>
      <w:r w:rsidR="005A52DB">
        <w:rPr>
          <w:lang w:val="en-GB"/>
        </w:rPr>
        <w:t>of the Church of Greece</w:t>
      </w:r>
      <w:r>
        <w:t xml:space="preserve">, </w:t>
      </w:r>
      <w:r w:rsidR="007C798E">
        <w:rPr>
          <w:lang w:val="en-US"/>
        </w:rPr>
        <w:t xml:space="preserve">which </w:t>
      </w:r>
      <w:r w:rsidR="00901FEB">
        <w:rPr>
          <w:lang w:val="en-US"/>
        </w:rPr>
        <w:t xml:space="preserve">served </w:t>
      </w:r>
      <w:r w:rsidR="007C798E">
        <w:rPr>
          <w:lang w:val="en-US"/>
        </w:rPr>
        <w:t xml:space="preserve">as this year’s host, </w:t>
      </w:r>
      <w:r w:rsidR="00CD0F3E">
        <w:rPr>
          <w:lang w:val="en-US"/>
        </w:rPr>
        <w:t>and in partnership with the Evangelical Church in the Rhineland (</w:t>
      </w:r>
      <w:proofErr w:type="spellStart"/>
      <w:r w:rsidR="00CD0F3E">
        <w:rPr>
          <w:lang w:val="en-US"/>
        </w:rPr>
        <w:t>EKiR</w:t>
      </w:r>
      <w:proofErr w:type="spellEnd"/>
      <w:r w:rsidR="00CD0F3E">
        <w:rPr>
          <w:lang w:val="en-US"/>
        </w:rPr>
        <w:t>) and the Otto</w:t>
      </w:r>
      <w:r w:rsidR="000A1465">
        <w:rPr>
          <w:lang w:val="en-US"/>
        </w:rPr>
        <w:t xml:space="preserve"> per </w:t>
      </w:r>
      <w:r w:rsidR="007C798E">
        <w:rPr>
          <w:lang w:val="en-US"/>
        </w:rPr>
        <w:t>M</w:t>
      </w:r>
      <w:r w:rsidR="00CD0F3E">
        <w:rPr>
          <w:lang w:val="en-US"/>
        </w:rPr>
        <w:t xml:space="preserve">ille (OPM) </w:t>
      </w:r>
      <w:proofErr w:type="spellStart"/>
      <w:r w:rsidR="000A1465" w:rsidRPr="000A1465">
        <w:rPr>
          <w:lang w:val="en-US"/>
        </w:rPr>
        <w:t>Waldesian</w:t>
      </w:r>
      <w:proofErr w:type="spellEnd"/>
      <w:r w:rsidR="00CD0F3E">
        <w:rPr>
          <w:lang w:val="en-US"/>
        </w:rPr>
        <w:t xml:space="preserve"> Church in Italy. </w:t>
      </w:r>
    </w:p>
    <w:p w14:paraId="22DEE862" w14:textId="77777777" w:rsidR="00CD0F3E" w:rsidRDefault="00CD0F3E" w:rsidP="00976567">
      <w:pPr>
        <w:pStyle w:val="NoSpacing"/>
        <w:rPr>
          <w:lang w:val="en-US"/>
        </w:rPr>
      </w:pPr>
    </w:p>
    <w:p w14:paraId="3C35D8D4" w14:textId="77777777" w:rsidR="00976567" w:rsidRPr="00901FEB" w:rsidRDefault="00976567" w:rsidP="00976567">
      <w:pPr>
        <w:pStyle w:val="NoSpacing"/>
        <w:rPr>
          <w:lang w:val="en-US"/>
        </w:rPr>
      </w:pPr>
    </w:p>
    <w:sectPr w:rsidR="00976567" w:rsidRPr="00901FEB" w:rsidSect="001F7FE3">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67"/>
    <w:rsid w:val="000818C9"/>
    <w:rsid w:val="000A1465"/>
    <w:rsid w:val="00153496"/>
    <w:rsid w:val="001F7FE3"/>
    <w:rsid w:val="002024B1"/>
    <w:rsid w:val="002569C6"/>
    <w:rsid w:val="00280743"/>
    <w:rsid w:val="00387EAF"/>
    <w:rsid w:val="0042597D"/>
    <w:rsid w:val="005A52DB"/>
    <w:rsid w:val="00734D97"/>
    <w:rsid w:val="0074564C"/>
    <w:rsid w:val="007C798E"/>
    <w:rsid w:val="00901FEB"/>
    <w:rsid w:val="00907592"/>
    <w:rsid w:val="00976567"/>
    <w:rsid w:val="009D5632"/>
    <w:rsid w:val="00B30DF0"/>
    <w:rsid w:val="00BD1297"/>
    <w:rsid w:val="00C23934"/>
    <w:rsid w:val="00CD0F3E"/>
    <w:rsid w:val="00E65E49"/>
    <w:rsid w:val="00EA0927"/>
    <w:rsid w:val="00FB349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5DE3"/>
  <w15:chartTrackingRefBased/>
  <w15:docId w15:val="{47F20E11-4543-4554-9A2C-2E64527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567"/>
    <w:pPr>
      <w:spacing w:after="0" w:line="240" w:lineRule="auto"/>
    </w:pPr>
  </w:style>
  <w:style w:type="paragraph" w:styleId="Revision">
    <w:name w:val="Revision"/>
    <w:hidden/>
    <w:uiPriority w:val="99"/>
    <w:semiHidden/>
    <w:rsid w:val="005A5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Eva Bohol</dc:creator>
  <cp:keywords/>
  <dc:description/>
  <cp:lastModifiedBy>Joy Eva Bohol</cp:lastModifiedBy>
  <cp:revision>2</cp:revision>
  <dcterms:created xsi:type="dcterms:W3CDTF">2024-02-23T12:38:00Z</dcterms:created>
  <dcterms:modified xsi:type="dcterms:W3CDTF">2024-02-23T12:38:00Z</dcterms:modified>
</cp:coreProperties>
</file>